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6B" w:rsidRPr="00BD066E" w:rsidRDefault="002516B9" w:rsidP="002C596B">
      <w:pPr>
        <w:spacing w:after="0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sz w:val="36"/>
          <w:szCs w:val="36"/>
        </w:rPr>
        <w:t xml:space="preserve"> </w:t>
      </w:r>
      <w:r w:rsidR="002C596B" w:rsidRPr="00BD066E">
        <w:rPr>
          <w:rFonts w:ascii="Arial" w:hAnsi="Arial" w:cs="Arial"/>
          <w:b/>
          <w:color w:val="1F497D" w:themeColor="text2"/>
          <w:sz w:val="28"/>
          <w:szCs w:val="28"/>
        </w:rPr>
        <w:t xml:space="preserve">Муниципальное образовательное учреждение </w:t>
      </w:r>
    </w:p>
    <w:p w:rsidR="002C596B" w:rsidRPr="00BD066E" w:rsidRDefault="002C596B" w:rsidP="002C596B">
      <w:pPr>
        <w:spacing w:after="0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BD066E">
        <w:rPr>
          <w:rFonts w:ascii="Arial" w:hAnsi="Arial" w:cs="Arial"/>
          <w:b/>
          <w:color w:val="1F497D" w:themeColor="text2"/>
          <w:sz w:val="28"/>
          <w:szCs w:val="28"/>
        </w:rPr>
        <w:t>«Средняя общеобразовательная школа</w:t>
      </w:r>
      <w:r>
        <w:rPr>
          <w:rFonts w:ascii="Arial" w:hAnsi="Arial" w:cs="Arial"/>
          <w:b/>
          <w:color w:val="1F497D" w:themeColor="text2"/>
          <w:sz w:val="28"/>
          <w:szCs w:val="28"/>
        </w:rPr>
        <w:t xml:space="preserve"> </w:t>
      </w:r>
      <w:r w:rsidRPr="00BD066E">
        <w:rPr>
          <w:rFonts w:ascii="Arial" w:hAnsi="Arial" w:cs="Arial"/>
          <w:b/>
          <w:color w:val="1F497D" w:themeColor="text2"/>
          <w:sz w:val="28"/>
          <w:szCs w:val="28"/>
        </w:rPr>
        <w:t>№1</w:t>
      </w:r>
    </w:p>
    <w:p w:rsidR="002C596B" w:rsidRPr="00BD066E" w:rsidRDefault="002C596B" w:rsidP="002C596B">
      <w:pPr>
        <w:spacing w:after="0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BD066E">
        <w:rPr>
          <w:rFonts w:ascii="Arial" w:hAnsi="Arial" w:cs="Arial"/>
          <w:b/>
          <w:color w:val="1F497D" w:themeColor="text2"/>
          <w:sz w:val="28"/>
          <w:szCs w:val="28"/>
        </w:rPr>
        <w:t>ст. Архонская»</w:t>
      </w:r>
    </w:p>
    <w:p w:rsidR="002C596B" w:rsidRDefault="002C596B" w:rsidP="002C596B">
      <w:pPr>
        <w:spacing w:after="0"/>
        <w:jc w:val="center"/>
        <w:rPr>
          <w:rFonts w:ascii="Arial" w:hAnsi="Arial" w:cs="Arial"/>
          <w:b/>
          <w:caps/>
          <w:sz w:val="36"/>
          <w:szCs w:val="36"/>
        </w:rPr>
      </w:pPr>
    </w:p>
    <w:p w:rsidR="002C596B" w:rsidRDefault="002C596B" w:rsidP="002C596B">
      <w:pPr>
        <w:spacing w:after="0"/>
        <w:jc w:val="center"/>
        <w:rPr>
          <w:rFonts w:ascii="Arial" w:hAnsi="Arial" w:cs="Arial"/>
          <w:b/>
          <w:caps/>
          <w:sz w:val="36"/>
          <w:szCs w:val="36"/>
        </w:rPr>
      </w:pPr>
    </w:p>
    <w:p w:rsidR="002C596B" w:rsidRDefault="002C596B" w:rsidP="002C596B">
      <w:pPr>
        <w:spacing w:after="0"/>
        <w:jc w:val="center"/>
        <w:rPr>
          <w:rFonts w:ascii="Arial" w:hAnsi="Arial" w:cs="Arial"/>
          <w:b/>
          <w:caps/>
          <w:sz w:val="36"/>
          <w:szCs w:val="36"/>
        </w:rPr>
      </w:pPr>
    </w:p>
    <w:p w:rsidR="002C596B" w:rsidRPr="00BD066E" w:rsidRDefault="002C596B" w:rsidP="002C596B">
      <w:pPr>
        <w:spacing w:after="0"/>
        <w:jc w:val="center"/>
        <w:rPr>
          <w:rFonts w:ascii="Arial" w:hAnsi="Arial" w:cs="Arial"/>
          <w:b/>
          <w:caps/>
          <w:sz w:val="36"/>
          <w:szCs w:val="36"/>
        </w:rPr>
      </w:pPr>
      <w:r w:rsidRPr="00BD066E">
        <w:rPr>
          <w:rFonts w:ascii="Arial" w:hAnsi="Arial" w:cs="Arial"/>
          <w:b/>
          <w:caps/>
          <w:sz w:val="36"/>
          <w:szCs w:val="36"/>
        </w:rPr>
        <w:t>ОТКРЫТЫЙ УРОК ПО ГЕОГРАФИИ В 8 КЛАССЕ</w:t>
      </w:r>
    </w:p>
    <w:p w:rsidR="002C596B" w:rsidRPr="00BD066E" w:rsidRDefault="002C596B" w:rsidP="002C596B">
      <w:pPr>
        <w:pStyle w:val="a5"/>
        <w:jc w:val="center"/>
        <w:rPr>
          <w:rStyle w:val="a7"/>
          <w:sz w:val="96"/>
          <w:szCs w:val="96"/>
        </w:rPr>
      </w:pPr>
      <w:r w:rsidRPr="00BD066E">
        <w:rPr>
          <w:rStyle w:val="a7"/>
          <w:sz w:val="96"/>
          <w:szCs w:val="96"/>
        </w:rPr>
        <w:t>«Водные ресурсы. Охрана вод»</w:t>
      </w:r>
    </w:p>
    <w:p w:rsidR="002C596B" w:rsidRDefault="002C596B" w:rsidP="002C596B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00800" cy="4210050"/>
            <wp:effectExtent l="0" t="0" r="0" b="0"/>
            <wp:docPr id="52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96B" w:rsidRDefault="002C596B" w:rsidP="002C596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C596B" w:rsidRDefault="002C596B" w:rsidP="002C596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C596B" w:rsidRPr="00BD066E" w:rsidRDefault="002C596B" w:rsidP="002C596B">
      <w:pPr>
        <w:spacing w:after="0"/>
        <w:jc w:val="right"/>
        <w:rPr>
          <w:rFonts w:ascii="Arial" w:hAnsi="Arial" w:cs="Arial"/>
          <w:b/>
          <w:caps/>
          <w:sz w:val="28"/>
          <w:szCs w:val="28"/>
        </w:rPr>
      </w:pPr>
      <w:r w:rsidRPr="00BD066E">
        <w:rPr>
          <w:rFonts w:ascii="Arial" w:hAnsi="Arial" w:cs="Arial"/>
          <w:b/>
          <w:caps/>
          <w:sz w:val="28"/>
          <w:szCs w:val="28"/>
        </w:rPr>
        <w:t>Подготовила</w:t>
      </w:r>
      <w:r w:rsidRPr="00BD066E">
        <w:rPr>
          <w:rFonts w:ascii="Arial" w:hAnsi="Arial" w:cs="Arial"/>
          <w:b/>
          <w:caps/>
          <w:sz w:val="44"/>
          <w:szCs w:val="44"/>
        </w:rPr>
        <w:t>: Чернуцкая Л.А.</w:t>
      </w:r>
    </w:p>
    <w:p w:rsidR="002C596B" w:rsidRDefault="002C596B" w:rsidP="002C596B">
      <w:pPr>
        <w:spacing w:after="0"/>
        <w:jc w:val="right"/>
        <w:rPr>
          <w:rFonts w:ascii="Arial" w:hAnsi="Arial" w:cs="Arial"/>
          <w:b/>
          <w:sz w:val="28"/>
          <w:szCs w:val="28"/>
        </w:rPr>
      </w:pPr>
    </w:p>
    <w:p w:rsidR="002C596B" w:rsidRDefault="002C596B" w:rsidP="002C596B">
      <w:pPr>
        <w:spacing w:after="0"/>
        <w:jc w:val="right"/>
        <w:rPr>
          <w:rFonts w:ascii="Arial" w:hAnsi="Arial" w:cs="Arial"/>
          <w:b/>
          <w:sz w:val="28"/>
          <w:szCs w:val="28"/>
        </w:rPr>
      </w:pPr>
    </w:p>
    <w:p w:rsidR="002C596B" w:rsidRPr="00BD066E" w:rsidRDefault="002C596B" w:rsidP="002C596B">
      <w:pPr>
        <w:spacing w:after="0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BD066E">
        <w:rPr>
          <w:rFonts w:ascii="Arial" w:hAnsi="Arial" w:cs="Arial"/>
          <w:b/>
          <w:color w:val="1F497D" w:themeColor="text2"/>
          <w:sz w:val="28"/>
          <w:szCs w:val="28"/>
        </w:rPr>
        <w:t>16.11.2011год</w:t>
      </w:r>
    </w:p>
    <w:p w:rsidR="002C596B" w:rsidRDefault="002C596B">
      <w:pPr>
        <w:rPr>
          <w:sz w:val="36"/>
          <w:szCs w:val="36"/>
        </w:rPr>
      </w:pPr>
    </w:p>
    <w:p w:rsidR="004D4261" w:rsidRPr="00BD066E" w:rsidRDefault="002516B9" w:rsidP="002C596B">
      <w:pPr>
        <w:rPr>
          <w:b/>
          <w:color w:val="1F497D" w:themeColor="text2"/>
          <w:sz w:val="40"/>
          <w:szCs w:val="40"/>
          <w:u w:val="single"/>
        </w:rPr>
      </w:pPr>
      <w:r>
        <w:rPr>
          <w:sz w:val="36"/>
          <w:szCs w:val="36"/>
        </w:rPr>
        <w:t xml:space="preserve">  </w:t>
      </w:r>
      <w:r w:rsidR="00A74EB2" w:rsidRPr="00BD066E">
        <w:rPr>
          <w:b/>
          <w:color w:val="1F497D" w:themeColor="text2"/>
          <w:sz w:val="40"/>
          <w:szCs w:val="40"/>
          <w:u w:val="single"/>
        </w:rPr>
        <w:t>Водные ресурсы. Охрана вод.</w:t>
      </w:r>
    </w:p>
    <w:p w:rsidR="00A74EB2" w:rsidRDefault="00A74EB2" w:rsidP="00BD066E">
      <w:pPr>
        <w:spacing w:after="0"/>
        <w:rPr>
          <w:sz w:val="24"/>
          <w:szCs w:val="24"/>
        </w:rPr>
      </w:pPr>
      <w:r w:rsidRPr="00AF153A">
        <w:rPr>
          <w:b/>
          <w:sz w:val="28"/>
          <w:szCs w:val="28"/>
        </w:rPr>
        <w:t>Цели и задачи урока:</w:t>
      </w:r>
      <w:r w:rsidR="00436AA5">
        <w:rPr>
          <w:sz w:val="24"/>
          <w:szCs w:val="24"/>
        </w:rPr>
        <w:t xml:space="preserve"> Слайд 3:</w:t>
      </w:r>
    </w:p>
    <w:p w:rsidR="00A74EB2" w:rsidRDefault="00A74EB2" w:rsidP="00BD066E">
      <w:pPr>
        <w:spacing w:after="0"/>
        <w:rPr>
          <w:sz w:val="24"/>
          <w:szCs w:val="24"/>
        </w:rPr>
      </w:pPr>
      <w:r>
        <w:rPr>
          <w:sz w:val="24"/>
          <w:szCs w:val="24"/>
        </w:rPr>
        <w:t>Рассмотреть значение воды в жизни человека, оценить водные ресурсы России и их распределение во времени и пространстве. Закрепить знания о внутренних водах России (понятия, типы вод).</w:t>
      </w:r>
    </w:p>
    <w:p w:rsidR="00A74EB2" w:rsidRPr="00AF153A" w:rsidRDefault="00A74EB2" w:rsidP="00BD066E">
      <w:pPr>
        <w:spacing w:after="0"/>
        <w:rPr>
          <w:b/>
          <w:sz w:val="28"/>
          <w:szCs w:val="28"/>
        </w:rPr>
      </w:pPr>
      <w:r w:rsidRPr="00AF153A">
        <w:rPr>
          <w:b/>
          <w:sz w:val="28"/>
          <w:szCs w:val="28"/>
        </w:rPr>
        <w:t>Оборудование:</w:t>
      </w:r>
    </w:p>
    <w:p w:rsidR="00A74EB2" w:rsidRDefault="00A74EB2" w:rsidP="00BD066E">
      <w:pPr>
        <w:spacing w:after="0"/>
        <w:rPr>
          <w:sz w:val="24"/>
          <w:szCs w:val="24"/>
        </w:rPr>
      </w:pPr>
      <w:r>
        <w:rPr>
          <w:sz w:val="24"/>
          <w:szCs w:val="24"/>
        </w:rPr>
        <w:t>Физическая карта России; атласы, учебники, интерактивная доска.</w:t>
      </w:r>
    </w:p>
    <w:p w:rsidR="00A74EB2" w:rsidRPr="00AF153A" w:rsidRDefault="00A74EB2" w:rsidP="00BD066E">
      <w:pPr>
        <w:spacing w:after="0"/>
        <w:rPr>
          <w:b/>
          <w:sz w:val="28"/>
          <w:szCs w:val="28"/>
        </w:rPr>
      </w:pPr>
      <w:r w:rsidRPr="00AF153A">
        <w:rPr>
          <w:b/>
          <w:sz w:val="28"/>
          <w:szCs w:val="28"/>
        </w:rPr>
        <w:t>Ход урока.</w:t>
      </w:r>
    </w:p>
    <w:p w:rsidR="00A74EB2" w:rsidRPr="00BD066E" w:rsidRDefault="00A74EB2" w:rsidP="00BD066E">
      <w:pPr>
        <w:spacing w:after="0"/>
        <w:rPr>
          <w:sz w:val="24"/>
          <w:szCs w:val="24"/>
          <w:u w:val="single"/>
        </w:rPr>
      </w:pPr>
      <w:r w:rsidRPr="00BD066E">
        <w:rPr>
          <w:sz w:val="24"/>
          <w:szCs w:val="24"/>
          <w:u w:val="single"/>
        </w:rPr>
        <w:t>1.</w:t>
      </w:r>
      <w:r w:rsidRPr="00BD066E">
        <w:rPr>
          <w:i/>
          <w:sz w:val="28"/>
          <w:szCs w:val="28"/>
          <w:u w:val="single"/>
        </w:rPr>
        <w:t>Организационный момент.</w:t>
      </w:r>
    </w:p>
    <w:p w:rsidR="00A74EB2" w:rsidRPr="00BD066E" w:rsidRDefault="00A74EB2" w:rsidP="00BD066E">
      <w:pPr>
        <w:spacing w:after="0"/>
        <w:rPr>
          <w:sz w:val="24"/>
          <w:szCs w:val="24"/>
          <w:u w:val="single"/>
        </w:rPr>
      </w:pPr>
      <w:r w:rsidRPr="00BD066E">
        <w:rPr>
          <w:sz w:val="24"/>
          <w:szCs w:val="24"/>
          <w:u w:val="single"/>
        </w:rPr>
        <w:t>2.</w:t>
      </w:r>
      <w:r w:rsidRPr="00BD066E">
        <w:rPr>
          <w:i/>
          <w:sz w:val="28"/>
          <w:szCs w:val="28"/>
          <w:u w:val="single"/>
        </w:rPr>
        <w:t>Проверка домашнего задания.</w:t>
      </w:r>
    </w:p>
    <w:p w:rsidR="00A74EB2" w:rsidRDefault="00E21461" w:rsidP="00BD066E">
      <w:pPr>
        <w:spacing w:after="0"/>
        <w:rPr>
          <w:sz w:val="24"/>
          <w:szCs w:val="24"/>
        </w:rPr>
      </w:pPr>
      <w:r>
        <w:rPr>
          <w:sz w:val="24"/>
          <w:szCs w:val="24"/>
        </w:rPr>
        <w:t>Индивидуальные тестовые задания на карточках. (5 мин.)</w:t>
      </w:r>
    </w:p>
    <w:p w:rsidR="00E21461" w:rsidRDefault="00E21461" w:rsidP="00BD066E">
      <w:pPr>
        <w:spacing w:after="0"/>
        <w:rPr>
          <w:sz w:val="24"/>
          <w:szCs w:val="24"/>
        </w:rPr>
      </w:pPr>
      <w:r w:rsidRPr="00BD066E">
        <w:rPr>
          <w:sz w:val="24"/>
          <w:szCs w:val="24"/>
          <w:u w:val="single"/>
        </w:rPr>
        <w:t>3.</w:t>
      </w:r>
      <w:r w:rsidRPr="00BD066E">
        <w:rPr>
          <w:i/>
          <w:sz w:val="28"/>
          <w:szCs w:val="28"/>
          <w:u w:val="single"/>
        </w:rPr>
        <w:t>Изучение нового материала</w:t>
      </w:r>
      <w:r w:rsidR="00AF153A" w:rsidRPr="008D3C7D">
        <w:rPr>
          <w:b/>
          <w:i/>
          <w:sz w:val="28"/>
          <w:szCs w:val="28"/>
        </w:rPr>
        <w:t>:</w:t>
      </w:r>
      <w:r w:rsidR="002516B9" w:rsidRPr="008D3C7D">
        <w:rPr>
          <w:sz w:val="28"/>
          <w:szCs w:val="28"/>
        </w:rPr>
        <w:t xml:space="preserve">- </w:t>
      </w:r>
      <w:r w:rsidR="002516B9" w:rsidRPr="008D3C7D">
        <w:rPr>
          <w:sz w:val="24"/>
          <w:szCs w:val="24"/>
        </w:rPr>
        <w:t>Тема</w:t>
      </w:r>
      <w:r w:rsidR="008D3C7D" w:rsidRPr="008D3C7D">
        <w:rPr>
          <w:sz w:val="24"/>
          <w:szCs w:val="24"/>
        </w:rPr>
        <w:t xml:space="preserve"> нашего урока</w:t>
      </w:r>
      <w:r w:rsidR="008D3C7D">
        <w:rPr>
          <w:sz w:val="24"/>
          <w:szCs w:val="24"/>
        </w:rPr>
        <w:t xml:space="preserve"> – </w:t>
      </w:r>
      <w:r w:rsidR="002C596B">
        <w:rPr>
          <w:sz w:val="24"/>
          <w:szCs w:val="24"/>
        </w:rPr>
        <w:t>«Водные ресурсы. Охрана вод</w:t>
      </w:r>
      <w:r w:rsidR="008D3C7D">
        <w:rPr>
          <w:sz w:val="24"/>
          <w:szCs w:val="24"/>
        </w:rPr>
        <w:t>»</w:t>
      </w:r>
      <w:r w:rsidR="002C596B">
        <w:rPr>
          <w:sz w:val="24"/>
          <w:szCs w:val="24"/>
        </w:rPr>
        <w:t>.</w:t>
      </w:r>
      <w:r w:rsidR="00581FCE">
        <w:rPr>
          <w:sz w:val="24"/>
          <w:szCs w:val="24"/>
        </w:rPr>
        <w:t xml:space="preserve"> Наша цель</w:t>
      </w:r>
      <w:r w:rsidR="0073782D">
        <w:rPr>
          <w:sz w:val="24"/>
          <w:szCs w:val="24"/>
        </w:rPr>
        <w:t xml:space="preserve">  с вами, рассмотреть</w:t>
      </w:r>
      <w:r w:rsidR="008D3C7D">
        <w:rPr>
          <w:sz w:val="24"/>
          <w:szCs w:val="24"/>
        </w:rPr>
        <w:t xml:space="preserve"> значен</w:t>
      </w:r>
      <w:r w:rsidR="0073782D">
        <w:rPr>
          <w:sz w:val="24"/>
          <w:szCs w:val="24"/>
        </w:rPr>
        <w:t>ие воды в жизни человека, оценить</w:t>
      </w:r>
      <w:r w:rsidR="008D3C7D">
        <w:rPr>
          <w:sz w:val="24"/>
          <w:szCs w:val="24"/>
        </w:rPr>
        <w:t xml:space="preserve"> водные ре</w:t>
      </w:r>
      <w:r w:rsidR="0073782D">
        <w:rPr>
          <w:sz w:val="24"/>
          <w:szCs w:val="24"/>
        </w:rPr>
        <w:t xml:space="preserve">сурсы России, а так же  закрепить </w:t>
      </w:r>
      <w:r w:rsidR="008D3C7D">
        <w:rPr>
          <w:sz w:val="24"/>
          <w:szCs w:val="24"/>
        </w:rPr>
        <w:t xml:space="preserve"> знания о внутренних водах России.</w:t>
      </w:r>
    </w:p>
    <w:p w:rsidR="00C52F2F" w:rsidRDefault="0073782D" w:rsidP="0073782D">
      <w:pPr>
        <w:spacing w:after="0"/>
        <w:rPr>
          <w:sz w:val="24"/>
          <w:szCs w:val="24"/>
        </w:rPr>
      </w:pPr>
      <w:r>
        <w:rPr>
          <w:i/>
          <w:sz w:val="28"/>
          <w:szCs w:val="28"/>
          <w:u w:val="single"/>
        </w:rPr>
        <w:t>4</w:t>
      </w:r>
      <w:r w:rsidR="00C52F2F" w:rsidRPr="00C52F2F">
        <w:rPr>
          <w:i/>
          <w:sz w:val="28"/>
          <w:szCs w:val="28"/>
          <w:u w:val="single"/>
        </w:rPr>
        <w:t>. Домашнее задание</w:t>
      </w:r>
      <w:r w:rsidR="00C52F2F" w:rsidRPr="00C52F2F">
        <w:rPr>
          <w:sz w:val="24"/>
          <w:szCs w:val="24"/>
        </w:rPr>
        <w:t xml:space="preserve">. </w:t>
      </w:r>
      <w:r w:rsidR="00C52F2F" w:rsidRPr="00C52F2F">
        <w:rPr>
          <w:rFonts w:cstheme="minorHAnsi"/>
          <w:sz w:val="24"/>
          <w:szCs w:val="24"/>
        </w:rPr>
        <w:t>§</w:t>
      </w:r>
      <w:r w:rsidR="00C52F2F" w:rsidRPr="00C52F2F">
        <w:rPr>
          <w:sz w:val="24"/>
          <w:szCs w:val="24"/>
        </w:rPr>
        <w:t>21, повторить  §19,20; подготовиться к проверочной работе по теме.</w:t>
      </w:r>
    </w:p>
    <w:p w:rsidR="0073782D" w:rsidRDefault="0073782D" w:rsidP="0073782D">
      <w:pPr>
        <w:spacing w:after="0"/>
        <w:rPr>
          <w:sz w:val="24"/>
          <w:szCs w:val="24"/>
        </w:rPr>
      </w:pPr>
      <w:r>
        <w:rPr>
          <w:sz w:val="24"/>
          <w:szCs w:val="24"/>
        </w:rPr>
        <w:t>Слово учителя:</w:t>
      </w:r>
    </w:p>
    <w:p w:rsidR="00E21461" w:rsidRDefault="00E21461" w:rsidP="0073782D">
      <w:pPr>
        <w:spacing w:after="0"/>
        <w:rPr>
          <w:sz w:val="24"/>
          <w:szCs w:val="24"/>
        </w:rPr>
      </w:pPr>
      <w:r>
        <w:rPr>
          <w:sz w:val="24"/>
          <w:szCs w:val="24"/>
        </w:rPr>
        <w:t>План изучения (на интерактивной доске):</w:t>
      </w:r>
      <w:hyperlink r:id="rId5" w:history="1">
        <w:r w:rsidR="00436AA5" w:rsidRPr="002C596B">
          <w:rPr>
            <w:rStyle w:val="a8"/>
            <w:sz w:val="24"/>
            <w:szCs w:val="24"/>
          </w:rPr>
          <w:t>Слайд 4:</w:t>
        </w:r>
      </w:hyperlink>
    </w:p>
    <w:p w:rsidR="00AC4A34" w:rsidRPr="0073782D" w:rsidRDefault="00AC4A34" w:rsidP="0073782D">
      <w:pPr>
        <w:spacing w:after="0"/>
        <w:rPr>
          <w:sz w:val="24"/>
          <w:szCs w:val="24"/>
        </w:rPr>
      </w:pPr>
      <w:r w:rsidRPr="00AF153A">
        <w:rPr>
          <w:b/>
          <w:sz w:val="28"/>
          <w:szCs w:val="28"/>
        </w:rPr>
        <w:t>Учитель:</w:t>
      </w:r>
    </w:p>
    <w:p w:rsidR="00AC4A34" w:rsidRDefault="00AC4A34" w:rsidP="0073782D">
      <w:pPr>
        <w:spacing w:after="0"/>
        <w:rPr>
          <w:sz w:val="24"/>
          <w:szCs w:val="24"/>
        </w:rPr>
      </w:pPr>
      <w:r>
        <w:rPr>
          <w:sz w:val="24"/>
          <w:szCs w:val="24"/>
        </w:rPr>
        <w:t>«Вода – это живая кровь, которая создаёт жизнь, где её не было».</w:t>
      </w:r>
    </w:p>
    <w:p w:rsidR="00AC4A34" w:rsidRPr="00AF153A" w:rsidRDefault="00AC4A34" w:rsidP="00AF153A">
      <w:pPr>
        <w:spacing w:after="0"/>
        <w:jc w:val="right"/>
        <w:rPr>
          <w:i/>
          <w:sz w:val="24"/>
          <w:szCs w:val="24"/>
        </w:rPr>
      </w:pPr>
      <w:r w:rsidRPr="00AF153A">
        <w:rPr>
          <w:i/>
          <w:sz w:val="24"/>
          <w:szCs w:val="24"/>
        </w:rPr>
        <w:t>Академик А.А. Карпинский</w:t>
      </w:r>
    </w:p>
    <w:p w:rsidR="00AC4A34" w:rsidRDefault="00AC4A34" w:rsidP="00AF153A">
      <w:pPr>
        <w:spacing w:after="0"/>
        <w:rPr>
          <w:sz w:val="24"/>
          <w:szCs w:val="24"/>
        </w:rPr>
      </w:pPr>
      <w:r>
        <w:rPr>
          <w:sz w:val="24"/>
          <w:szCs w:val="24"/>
        </w:rPr>
        <w:t>«Вода является самым важным минералом на Земле, без которого нет жизни».</w:t>
      </w:r>
    </w:p>
    <w:p w:rsidR="00AC4A34" w:rsidRPr="00AF153A" w:rsidRDefault="00AC4A34" w:rsidP="00AF153A">
      <w:pPr>
        <w:spacing w:after="0"/>
        <w:jc w:val="right"/>
        <w:rPr>
          <w:i/>
          <w:sz w:val="24"/>
          <w:szCs w:val="24"/>
        </w:rPr>
      </w:pPr>
      <w:r w:rsidRPr="00AF153A">
        <w:rPr>
          <w:i/>
          <w:sz w:val="24"/>
          <w:szCs w:val="24"/>
        </w:rPr>
        <w:t>Геохимик А.Е.Ферсман</w:t>
      </w:r>
    </w:p>
    <w:p w:rsidR="00AC4A34" w:rsidRDefault="0073782D" w:rsidP="00AF15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C4A34">
        <w:rPr>
          <w:sz w:val="24"/>
          <w:szCs w:val="24"/>
        </w:rPr>
        <w:t xml:space="preserve">Без воды невозможно развитие и существование </w:t>
      </w:r>
      <w:r w:rsidR="001270A0">
        <w:rPr>
          <w:sz w:val="24"/>
          <w:szCs w:val="24"/>
        </w:rPr>
        <w:t xml:space="preserve">растений, животных и человека. Потребности в чистой пресной воде постоянно увеличиваются. В среднем  на ежедневные нужды человек потребляет 300-400 л. воды, а в год около 110-150 кубометров воды. Для производства 1 тонны сахара расходуется 100 кубометров воды, 1т. бумаги -900 кубометров, 1 т. резины -1500 кубометров. Крупный металлургический комбинат потребляет в сутки около 1 млн. кубометров воды.   </w:t>
      </w:r>
    </w:p>
    <w:p w:rsidR="00AF153A" w:rsidRDefault="0073782D" w:rsidP="00AF15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46666">
        <w:rPr>
          <w:sz w:val="24"/>
          <w:szCs w:val="24"/>
        </w:rPr>
        <w:t>Велика и многообразна роль воды в природе и жизни человека. В настоящее время воду изучают почти все естественные науки- физика, химия, океанология, гидрология, метеорология, биохимия</w:t>
      </w:r>
      <w:proofErr w:type="gramStart"/>
      <w:r w:rsidR="00446666">
        <w:rPr>
          <w:sz w:val="24"/>
          <w:szCs w:val="24"/>
        </w:rPr>
        <w:t>… Н</w:t>
      </w:r>
      <w:proofErr w:type="gramEnd"/>
      <w:r w:rsidR="00446666">
        <w:rPr>
          <w:sz w:val="24"/>
          <w:szCs w:val="24"/>
        </w:rPr>
        <w:t xml:space="preserve">о вода до сих пор хранит много тайн и обладает пока ещё необъяснимыми </w:t>
      </w:r>
    </w:p>
    <w:p w:rsidR="0073782D" w:rsidRDefault="00446666" w:rsidP="00AF15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свойствами. Уже две с половиной тысячи  лет человек не может объяснить замечательное свойство воды существовать в 3-х видах. </w:t>
      </w:r>
      <w:r w:rsidR="00793324">
        <w:rPr>
          <w:sz w:val="24"/>
          <w:szCs w:val="24"/>
        </w:rPr>
        <w:t xml:space="preserve">Сам факт существования воды на Земле в трёх фазах </w:t>
      </w:r>
    </w:p>
    <w:p w:rsidR="00BD066E" w:rsidRDefault="00793324" w:rsidP="00AF15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делает это вещество удивительным и необыкновенным. Лёд в отличие от других твёрдых веществ легче жидкой воды, которая </w:t>
      </w:r>
      <w:proofErr w:type="gramStart"/>
      <w:r>
        <w:rPr>
          <w:sz w:val="24"/>
          <w:szCs w:val="24"/>
        </w:rPr>
        <w:t>имеет наибольшую плотность при 4</w:t>
      </w:r>
      <w:r>
        <w:rPr>
          <w:rFonts w:cstheme="minorHAnsi"/>
          <w:sz w:val="24"/>
          <w:szCs w:val="24"/>
        </w:rPr>
        <w:t>˚</w:t>
      </w:r>
      <w:r>
        <w:rPr>
          <w:sz w:val="24"/>
          <w:szCs w:val="24"/>
        </w:rPr>
        <w:t>С.Только благодаря этим аномальным свойствам воды возможна</w:t>
      </w:r>
      <w:proofErr w:type="gramEnd"/>
      <w:r>
        <w:rPr>
          <w:sz w:val="24"/>
          <w:szCs w:val="24"/>
        </w:rPr>
        <w:t xml:space="preserve"> жизнь в водоёмах зимой. </w:t>
      </w:r>
    </w:p>
    <w:p w:rsidR="00446666" w:rsidRDefault="00436AA5" w:rsidP="00BD066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Слайд 5,6:</w:t>
      </w:r>
    </w:p>
    <w:p w:rsidR="00436AA5" w:rsidRDefault="00436AA5" w:rsidP="00AF153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Типы внутренних вод.</w:t>
      </w:r>
      <w:r w:rsidR="00AF153A">
        <w:rPr>
          <w:sz w:val="24"/>
          <w:szCs w:val="24"/>
        </w:rPr>
        <w:t xml:space="preserve"> </w:t>
      </w:r>
      <w:r>
        <w:rPr>
          <w:sz w:val="24"/>
          <w:szCs w:val="24"/>
        </w:rPr>
        <w:t>Сайд 7:</w:t>
      </w:r>
    </w:p>
    <w:p w:rsidR="00436AA5" w:rsidRDefault="00436AA5" w:rsidP="00AF153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Распределение внутренних вод по территории страны.</w:t>
      </w:r>
      <w:r w:rsidR="00C154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Слайд </w:t>
      </w:r>
      <w:r w:rsidR="00C15406">
        <w:rPr>
          <w:sz w:val="24"/>
          <w:szCs w:val="24"/>
        </w:rPr>
        <w:t>8,9:</w:t>
      </w:r>
    </w:p>
    <w:p w:rsidR="00C15406" w:rsidRDefault="00AF153A" w:rsidP="00AF15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C15406">
        <w:rPr>
          <w:sz w:val="24"/>
          <w:szCs w:val="24"/>
        </w:rPr>
        <w:t>Учащиеся работают по карте и у доски.</w:t>
      </w:r>
    </w:p>
    <w:p w:rsidR="00C15406" w:rsidRDefault="00C15406" w:rsidP="00AF153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Первая десятка рек. Слайд 10.</w:t>
      </w:r>
    </w:p>
    <w:p w:rsidR="00C15406" w:rsidRDefault="00C15406" w:rsidP="00AF153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Статистическая справка. Слайд 11,12:</w:t>
      </w:r>
    </w:p>
    <w:p w:rsidR="00065176" w:rsidRDefault="00065176" w:rsidP="00AF153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Реки. Слайд 13,14:</w:t>
      </w:r>
    </w:p>
    <w:p w:rsidR="00065176" w:rsidRDefault="00065176" w:rsidP="00AF153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Озёра. Пруды. Слайд 15,16:</w:t>
      </w:r>
    </w:p>
    <w:p w:rsidR="00065176" w:rsidRDefault="00065176" w:rsidP="00AF153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Ледники. Гейзеры, горячие источники. Подземные воды. Слайд 17,18,19:</w:t>
      </w:r>
    </w:p>
    <w:p w:rsidR="0008467A" w:rsidRDefault="0008467A" w:rsidP="00AF153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Роль воды в жизни л</w:t>
      </w:r>
      <w:r w:rsidR="0065341B">
        <w:rPr>
          <w:sz w:val="24"/>
          <w:szCs w:val="24"/>
        </w:rPr>
        <w:t>юдей. Слайд 20, 21, 22, 23,24</w:t>
      </w:r>
      <w:r>
        <w:rPr>
          <w:sz w:val="24"/>
          <w:szCs w:val="24"/>
        </w:rPr>
        <w:t>:</w:t>
      </w:r>
    </w:p>
    <w:p w:rsidR="0065341B" w:rsidRDefault="0065341B" w:rsidP="00AF153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Водные ресурсы. Слайд 25,26,27,28:</w:t>
      </w:r>
    </w:p>
    <w:p w:rsidR="0065341B" w:rsidRDefault="0065341B" w:rsidP="00AF153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На какие цели человек использует воду? Слайд 29-45:</w:t>
      </w:r>
    </w:p>
    <w:p w:rsidR="00653C7A" w:rsidRDefault="00653C7A" w:rsidP="00AF153A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Водный кадастр. Слайд </w:t>
      </w:r>
      <w:r w:rsidR="00843D22">
        <w:rPr>
          <w:sz w:val="24"/>
          <w:szCs w:val="24"/>
        </w:rPr>
        <w:t>46,47, 48, 49:</w:t>
      </w:r>
    </w:p>
    <w:p w:rsidR="00843D22" w:rsidRDefault="00843D22" w:rsidP="00AF15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Для оценки водных ресурсов создан </w:t>
      </w:r>
      <w:r w:rsidRPr="00843D22">
        <w:rPr>
          <w:b/>
          <w:i/>
          <w:sz w:val="24"/>
          <w:szCs w:val="24"/>
        </w:rPr>
        <w:t>водный кадастр</w:t>
      </w:r>
      <w:r>
        <w:rPr>
          <w:sz w:val="24"/>
          <w:szCs w:val="24"/>
        </w:rPr>
        <w:t xml:space="preserve"> – свод сведений</w:t>
      </w:r>
      <w:r w:rsidR="00170741">
        <w:rPr>
          <w:sz w:val="24"/>
          <w:szCs w:val="24"/>
        </w:rPr>
        <w:t xml:space="preserve"> о водных ресурсах России. Он  обобщает материалы гидрологических наблюдений и исследований. В кадастре указано и распределение вод на территории нашей страны, и сезонное распределение многоводных рек.</w:t>
      </w:r>
    </w:p>
    <w:p w:rsidR="00170741" w:rsidRDefault="00170741" w:rsidP="00AF153A">
      <w:pPr>
        <w:spacing w:after="0"/>
        <w:rPr>
          <w:sz w:val="24"/>
          <w:szCs w:val="24"/>
        </w:rPr>
      </w:pPr>
      <w:r>
        <w:rPr>
          <w:sz w:val="24"/>
          <w:szCs w:val="24"/>
        </w:rPr>
        <w:t>Влияние человека на водные ресурсы, водопотребление.</w:t>
      </w:r>
    </w:p>
    <w:p w:rsidR="00170741" w:rsidRDefault="00170741" w:rsidP="00AF153A">
      <w:pPr>
        <w:spacing w:after="0"/>
        <w:rPr>
          <w:sz w:val="24"/>
          <w:szCs w:val="24"/>
        </w:rPr>
      </w:pPr>
      <w:r>
        <w:rPr>
          <w:sz w:val="24"/>
          <w:szCs w:val="24"/>
        </w:rPr>
        <w:t>Человек влияет на водные ресурсы.</w:t>
      </w:r>
    </w:p>
    <w:p w:rsidR="00170741" w:rsidRDefault="00170741" w:rsidP="00AF153A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C6035A">
        <w:rPr>
          <w:sz w:val="24"/>
          <w:szCs w:val="24"/>
        </w:rPr>
        <w:t>Рассмотрим две стороны этого процесса: отрицательное влияние и положительное влияние. В чём же состоит отрицательное влияние?</w:t>
      </w:r>
    </w:p>
    <w:p w:rsidR="00C6035A" w:rsidRDefault="00C6035A" w:rsidP="00AF153A">
      <w:pPr>
        <w:spacing w:after="0"/>
        <w:rPr>
          <w:sz w:val="24"/>
          <w:szCs w:val="24"/>
        </w:rPr>
      </w:pPr>
      <w:r>
        <w:rPr>
          <w:sz w:val="24"/>
          <w:szCs w:val="24"/>
        </w:rPr>
        <w:t>(</w:t>
      </w:r>
      <w:r w:rsidRPr="00C6035A">
        <w:rPr>
          <w:b/>
          <w:i/>
          <w:sz w:val="24"/>
          <w:szCs w:val="24"/>
        </w:rPr>
        <w:t>Изменяется качество воды из-за сбросов сточных грязных вод</w:t>
      </w:r>
      <w:r>
        <w:rPr>
          <w:sz w:val="24"/>
          <w:szCs w:val="24"/>
        </w:rPr>
        <w:t>.)</w:t>
      </w:r>
    </w:p>
    <w:p w:rsidR="00C6035A" w:rsidRDefault="00C6035A" w:rsidP="00AF153A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Приведите примеры ухудшения качества воды.</w:t>
      </w:r>
    </w:p>
    <w:p w:rsidR="00C6035A" w:rsidRDefault="00C6035A" w:rsidP="00AF153A">
      <w:pPr>
        <w:spacing w:after="0"/>
        <w:rPr>
          <w:sz w:val="24"/>
          <w:szCs w:val="24"/>
        </w:rPr>
      </w:pPr>
      <w:r>
        <w:rPr>
          <w:sz w:val="24"/>
          <w:szCs w:val="24"/>
        </w:rPr>
        <w:t>а)</w:t>
      </w:r>
      <w:r w:rsidR="006549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Сплав древесины (молевой)- часть древесины, </w:t>
      </w:r>
      <w:proofErr w:type="gramStart"/>
      <w:r>
        <w:rPr>
          <w:sz w:val="24"/>
          <w:szCs w:val="24"/>
        </w:rPr>
        <w:t>намокая</w:t>
      </w:r>
      <w:proofErr w:type="gramEnd"/>
      <w:r>
        <w:rPr>
          <w:sz w:val="24"/>
          <w:szCs w:val="24"/>
        </w:rPr>
        <w:t xml:space="preserve"> тонет, гниёт, загрязняя воду ядовитыми веществами.</w:t>
      </w:r>
    </w:p>
    <w:p w:rsidR="006549A0" w:rsidRDefault="006549A0" w:rsidP="00AF153A">
      <w:pPr>
        <w:spacing w:after="0"/>
        <w:rPr>
          <w:sz w:val="24"/>
          <w:szCs w:val="24"/>
        </w:rPr>
      </w:pPr>
      <w:r>
        <w:rPr>
          <w:sz w:val="24"/>
          <w:szCs w:val="24"/>
        </w:rPr>
        <w:t>б) Загрязняет воду и водохранилища, в котором замедлена скорость течения воды и увеличивается концентрация грязных стоков. Вода теряет способность самоочищаться. Кроме этого, водохранилища приводит к заболачиванию окрестностей, так как происходит подъём уровня грунтовых вод. Происходит затопление пойменных земель, обладающих наибольшим плодород</w:t>
      </w:r>
      <w:r w:rsidR="00BD066E">
        <w:rPr>
          <w:sz w:val="24"/>
          <w:szCs w:val="24"/>
        </w:rPr>
        <w:t>ием. На дне водохранилищ остают</w:t>
      </w:r>
      <w:r>
        <w:rPr>
          <w:sz w:val="24"/>
          <w:szCs w:val="24"/>
        </w:rPr>
        <w:t>ся деревни, и даже города.</w:t>
      </w:r>
    </w:p>
    <w:p w:rsidR="006549A0" w:rsidRDefault="006549A0" w:rsidP="001E38C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Причины водной проблемы? Слайд 50:</w:t>
      </w:r>
    </w:p>
    <w:p w:rsidR="006549A0" w:rsidRDefault="006549A0" w:rsidP="001E38C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Неравномерное распред</w:t>
      </w:r>
      <w:r w:rsidR="002D48C6">
        <w:rPr>
          <w:sz w:val="24"/>
          <w:szCs w:val="24"/>
        </w:rPr>
        <w:t>еление. Слайд 51:</w:t>
      </w:r>
    </w:p>
    <w:p w:rsidR="002D48C6" w:rsidRDefault="002D48C6" w:rsidP="001E38C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Высокий уровень потребления. Слайд 52:</w:t>
      </w:r>
    </w:p>
    <w:p w:rsidR="002D48C6" w:rsidRDefault="002D48C6" w:rsidP="001E38C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Загрязнение водоёмов. Слайд 53:</w:t>
      </w:r>
    </w:p>
    <w:p w:rsidR="002D48C6" w:rsidRDefault="002D48C6" w:rsidP="001E38C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Как сохранить воду </w:t>
      </w:r>
      <w:proofErr w:type="gramStart"/>
      <w:r>
        <w:rPr>
          <w:sz w:val="24"/>
          <w:szCs w:val="24"/>
        </w:rPr>
        <w:t>чистой</w:t>
      </w:r>
      <w:proofErr w:type="gramEnd"/>
      <w:r>
        <w:rPr>
          <w:sz w:val="24"/>
          <w:szCs w:val="24"/>
        </w:rPr>
        <w:t>? Слайд 54:</w:t>
      </w:r>
    </w:p>
    <w:p w:rsidR="002D48C6" w:rsidRDefault="002D48C6" w:rsidP="001E38C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Стихийные явления, связанные с водой. Слайд 55, 56, 57, 58:</w:t>
      </w:r>
    </w:p>
    <w:p w:rsidR="00EA25C7" w:rsidRPr="001E38C4" w:rsidRDefault="00EA25C7" w:rsidP="00AF153A">
      <w:pPr>
        <w:spacing w:after="0"/>
        <w:rPr>
          <w:b/>
          <w:sz w:val="28"/>
          <w:szCs w:val="28"/>
        </w:rPr>
      </w:pPr>
      <w:r w:rsidRPr="001E38C4">
        <w:rPr>
          <w:b/>
          <w:sz w:val="28"/>
          <w:szCs w:val="28"/>
        </w:rPr>
        <w:t>Стихийные явления.</w:t>
      </w:r>
    </w:p>
    <w:p w:rsidR="00B34952" w:rsidRDefault="00EA25C7" w:rsidP="00AF15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Вода может приносить человеку много бедствий. </w:t>
      </w:r>
      <w:proofErr w:type="gramStart"/>
      <w:r>
        <w:rPr>
          <w:sz w:val="24"/>
          <w:szCs w:val="24"/>
        </w:rPr>
        <w:t>Это стихийные явления</w:t>
      </w:r>
      <w:r w:rsidR="00B34952">
        <w:rPr>
          <w:sz w:val="24"/>
          <w:szCs w:val="24"/>
        </w:rPr>
        <w:t>: наводнения, цунами, снегопады, сели, лавины, наледи, гололёд, ливни.</w:t>
      </w:r>
      <w:proofErr w:type="gramEnd"/>
      <w:r w:rsidR="00B34952">
        <w:rPr>
          <w:sz w:val="24"/>
          <w:szCs w:val="24"/>
        </w:rPr>
        <w:t xml:space="preserve"> На </w:t>
      </w:r>
      <w:r w:rsidR="00B34952" w:rsidRPr="00D45307">
        <w:rPr>
          <w:b/>
          <w:i/>
          <w:sz w:val="24"/>
          <w:szCs w:val="24"/>
        </w:rPr>
        <w:t>наводнения</w:t>
      </w:r>
      <w:r w:rsidR="00B34952">
        <w:rPr>
          <w:sz w:val="24"/>
          <w:szCs w:val="24"/>
        </w:rPr>
        <w:t xml:space="preserve"> приходится</w:t>
      </w:r>
    </w:p>
    <w:p w:rsidR="00EA25C7" w:rsidRDefault="00B34952" w:rsidP="00AF15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40 % всех стихийных бедствий.</w:t>
      </w:r>
    </w:p>
    <w:p w:rsidR="00B34952" w:rsidRPr="00D45307" w:rsidRDefault="00B34952" w:rsidP="00AF153A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- На каких реках чаще  бывают наводнения? Почему? </w:t>
      </w:r>
      <w:proofErr w:type="gramStart"/>
      <w:r>
        <w:rPr>
          <w:sz w:val="24"/>
          <w:szCs w:val="24"/>
        </w:rPr>
        <w:t>(</w:t>
      </w:r>
      <w:r w:rsidRPr="00D45307">
        <w:rPr>
          <w:b/>
          <w:i/>
          <w:sz w:val="24"/>
          <w:szCs w:val="24"/>
        </w:rPr>
        <w:t>На реках Северного стока.</w:t>
      </w:r>
      <w:proofErr w:type="gramEnd"/>
      <w:r w:rsidRPr="00D45307">
        <w:rPr>
          <w:b/>
          <w:i/>
          <w:sz w:val="24"/>
          <w:szCs w:val="24"/>
        </w:rPr>
        <w:t xml:space="preserve"> Весной в верховьях рек находящихся южнее низовьев, уже ледоход и половодье, а в низовьях  лед ещё не ушел. В результате образуются ледяные заторы, плотины, выше которых поднимается уровень воды. </w:t>
      </w:r>
      <w:proofErr w:type="gramStart"/>
      <w:r w:rsidRPr="00D45307">
        <w:rPr>
          <w:b/>
          <w:i/>
          <w:sz w:val="24"/>
          <w:szCs w:val="24"/>
        </w:rPr>
        <w:t>И река выходит из берегов.)</w:t>
      </w:r>
      <w:proofErr w:type="gramEnd"/>
    </w:p>
    <w:p w:rsidR="00D45307" w:rsidRDefault="00D45307" w:rsidP="00AF153A">
      <w:pPr>
        <w:spacing w:after="0"/>
        <w:rPr>
          <w:sz w:val="24"/>
          <w:szCs w:val="24"/>
        </w:rPr>
      </w:pPr>
      <w:r>
        <w:rPr>
          <w:sz w:val="24"/>
          <w:szCs w:val="24"/>
        </w:rPr>
        <w:t>Особенно часто наводнения случаются на участках рек с низкими берегам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>Обь, Лена). Вспомнить наводнение в Ленске. Во время муссонных дождей наводнения бывают и на реках Дальнего Востока. На берегах Амура нельзя селиться, особенно на низменных участках.</w:t>
      </w:r>
    </w:p>
    <w:p w:rsidR="00D45307" w:rsidRDefault="00D45307" w:rsidP="00AF153A">
      <w:pPr>
        <w:spacing w:after="0"/>
        <w:rPr>
          <w:sz w:val="24"/>
          <w:szCs w:val="24"/>
        </w:rPr>
      </w:pPr>
      <w:r w:rsidRPr="009A701D">
        <w:rPr>
          <w:b/>
          <w:i/>
          <w:sz w:val="24"/>
          <w:szCs w:val="24"/>
        </w:rPr>
        <w:t>Сели</w:t>
      </w:r>
      <w:r>
        <w:rPr>
          <w:sz w:val="24"/>
          <w:szCs w:val="24"/>
        </w:rPr>
        <w:t xml:space="preserve"> - грязекаменные потоки случаются на Кавказе, в горах юга Сибири. Причина возникновения селей – сильные ливни или быстрое таяние снега, наличие большого количества рыхлых грунтов в верховьях горных долин, сведение лесов на склонах гор.</w:t>
      </w:r>
    </w:p>
    <w:p w:rsidR="001E38C4" w:rsidRDefault="009A701D" w:rsidP="00AF15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Меры борьбы с селями: облесение склонов, террасирование склонов, создание в руслах горных </w:t>
      </w:r>
    </w:p>
    <w:p w:rsidR="00D45307" w:rsidRDefault="009A701D" w:rsidP="00AF15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 специальных </w:t>
      </w:r>
      <w:proofErr w:type="spellStart"/>
      <w:r>
        <w:rPr>
          <w:sz w:val="24"/>
          <w:szCs w:val="24"/>
        </w:rPr>
        <w:t>плотин-селесборников</w:t>
      </w:r>
      <w:proofErr w:type="spellEnd"/>
      <w:r>
        <w:rPr>
          <w:sz w:val="24"/>
          <w:szCs w:val="24"/>
        </w:rPr>
        <w:t>.</w:t>
      </w:r>
    </w:p>
    <w:p w:rsidR="009A701D" w:rsidRPr="009A701D" w:rsidRDefault="009A701D" w:rsidP="00AF153A">
      <w:pPr>
        <w:spacing w:after="0"/>
        <w:rPr>
          <w:b/>
          <w:i/>
          <w:sz w:val="24"/>
          <w:szCs w:val="24"/>
        </w:rPr>
      </w:pPr>
      <w:r w:rsidRPr="009A701D">
        <w:rPr>
          <w:b/>
          <w:i/>
          <w:sz w:val="24"/>
          <w:szCs w:val="24"/>
        </w:rPr>
        <w:t>Цунами.</w:t>
      </w:r>
    </w:p>
    <w:p w:rsidR="009A701D" w:rsidRDefault="009A701D" w:rsidP="00AF153A">
      <w:pPr>
        <w:spacing w:after="0"/>
        <w:rPr>
          <w:sz w:val="24"/>
          <w:szCs w:val="24"/>
        </w:rPr>
      </w:pPr>
      <w:r>
        <w:rPr>
          <w:sz w:val="24"/>
          <w:szCs w:val="24"/>
        </w:rPr>
        <w:t>-Вспомните, что такое цунами? (</w:t>
      </w:r>
      <w:r w:rsidRPr="009A701D">
        <w:rPr>
          <w:b/>
          <w:i/>
          <w:sz w:val="24"/>
          <w:szCs w:val="24"/>
        </w:rPr>
        <w:t>В переводе с Японского язык</w:t>
      </w:r>
      <w:proofErr w:type="gramStart"/>
      <w:r w:rsidRPr="009A701D">
        <w:rPr>
          <w:b/>
          <w:i/>
          <w:sz w:val="24"/>
          <w:szCs w:val="24"/>
        </w:rPr>
        <w:t>а-</w:t>
      </w:r>
      <w:proofErr w:type="gramEnd"/>
      <w:r w:rsidRPr="009A701D">
        <w:rPr>
          <w:b/>
          <w:i/>
          <w:sz w:val="24"/>
          <w:szCs w:val="24"/>
        </w:rPr>
        <w:t xml:space="preserve"> волна в бухте.</w:t>
      </w:r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Разрушительнейшей</w:t>
      </w:r>
      <w:proofErr w:type="spellEnd"/>
      <w:r>
        <w:rPr>
          <w:sz w:val="24"/>
          <w:szCs w:val="24"/>
        </w:rPr>
        <w:t xml:space="preserve"> силой обладает огромная волна, а иногда их бывает несколько высотой до </w:t>
      </w:r>
      <w:r>
        <w:rPr>
          <w:sz w:val="24"/>
          <w:szCs w:val="24"/>
        </w:rPr>
        <w:lastRenderedPageBreak/>
        <w:t>20 метров. Причиной цунами является землетрясение в океане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волна идёт со скоростью 900-1000км/час. В океане она не опасна, высота волны около 1 метра. Приближаясь к берегу, особенно при входе в узкую бухту, высота волны резко увеличивается</w:t>
      </w:r>
      <w:r w:rsidR="00A31644">
        <w:rPr>
          <w:sz w:val="24"/>
          <w:szCs w:val="24"/>
        </w:rPr>
        <w:t>, и тысячи тонн воды обрушиваются на берег, превращая дома в щепки, смывая людей, опрокидывая корабли.</w:t>
      </w:r>
    </w:p>
    <w:p w:rsidR="00A31644" w:rsidRPr="00A31644" w:rsidRDefault="00A31644" w:rsidP="00AF153A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- Как спастись от цунами? </w:t>
      </w:r>
      <w:proofErr w:type="gramStart"/>
      <w:r>
        <w:rPr>
          <w:sz w:val="24"/>
          <w:szCs w:val="24"/>
        </w:rPr>
        <w:t>(</w:t>
      </w:r>
      <w:r w:rsidRPr="00A31644">
        <w:rPr>
          <w:b/>
          <w:i/>
          <w:sz w:val="24"/>
          <w:szCs w:val="24"/>
        </w:rPr>
        <w:t>Заранее оповестить людей, для этого необходимы сейсмические станции, чем их больше, тем точнее прогноз.</w:t>
      </w:r>
      <w:proofErr w:type="gramEnd"/>
      <w:r w:rsidRPr="00A31644">
        <w:rPr>
          <w:b/>
          <w:i/>
          <w:sz w:val="24"/>
          <w:szCs w:val="24"/>
        </w:rPr>
        <w:t xml:space="preserve"> Перед приходом цунами вода начинает уходить от берега, похожее на начинающийся отлив. Люди должны срочно уходить от берега в сопки. </w:t>
      </w:r>
      <w:proofErr w:type="gramStart"/>
      <w:r w:rsidRPr="00A31644">
        <w:rPr>
          <w:b/>
          <w:i/>
          <w:sz w:val="24"/>
          <w:szCs w:val="24"/>
        </w:rPr>
        <w:t>Корабли уходят в море, там безопаснее.)</w:t>
      </w:r>
      <w:proofErr w:type="gramEnd"/>
    </w:p>
    <w:p w:rsidR="00A31644" w:rsidRPr="00BD066E" w:rsidRDefault="008130E1" w:rsidP="00AF153A">
      <w:pPr>
        <w:spacing w:after="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5</w:t>
      </w:r>
      <w:r w:rsidR="00A31644" w:rsidRPr="00BD066E">
        <w:rPr>
          <w:i/>
          <w:sz w:val="28"/>
          <w:szCs w:val="28"/>
          <w:u w:val="single"/>
        </w:rPr>
        <w:t>. Закрепление.</w:t>
      </w:r>
    </w:p>
    <w:p w:rsidR="00A31644" w:rsidRDefault="00A31644" w:rsidP="00AF153A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Закрепление проходит в форме географического диктанта</w:t>
      </w:r>
      <w:r w:rsidR="00AF153A">
        <w:rPr>
          <w:sz w:val="24"/>
          <w:szCs w:val="24"/>
        </w:rPr>
        <w:t>. Слайд 59:</w:t>
      </w:r>
    </w:p>
    <w:p w:rsidR="008130E1" w:rsidRDefault="008130E1" w:rsidP="00C02163">
      <w:pPr>
        <w:spacing w:after="0"/>
        <w:jc w:val="center"/>
        <w:rPr>
          <w:b/>
          <w:sz w:val="24"/>
          <w:szCs w:val="24"/>
        </w:rPr>
      </w:pPr>
      <w:r w:rsidRPr="00332EE9">
        <w:rPr>
          <w:b/>
          <w:sz w:val="24"/>
          <w:szCs w:val="24"/>
        </w:rPr>
        <w:t>Подведение итогов урока.</w:t>
      </w:r>
    </w:p>
    <w:p w:rsidR="00332EE9" w:rsidRDefault="00CB4C8E" w:rsidP="00AF15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32EE9" w:rsidRPr="00332EE9">
        <w:rPr>
          <w:sz w:val="24"/>
          <w:szCs w:val="24"/>
        </w:rPr>
        <w:t>Ребята</w:t>
      </w:r>
      <w:r w:rsidR="00332EE9">
        <w:rPr>
          <w:sz w:val="24"/>
          <w:szCs w:val="24"/>
        </w:rPr>
        <w:t xml:space="preserve">, мы познакомились с водными ресурсами России, рассмотрели проблемы связанные </w:t>
      </w:r>
      <w:r>
        <w:rPr>
          <w:sz w:val="24"/>
          <w:szCs w:val="24"/>
        </w:rPr>
        <w:t>с использованием водных ресурсов (неравномерность размещения по территории, значительные  сезонные колебания речного стока, существенные потери, высокая степень загрязнения).</w:t>
      </w:r>
    </w:p>
    <w:p w:rsidR="00CB4C8E" w:rsidRDefault="00CB4C8E" w:rsidP="00C02163">
      <w:pPr>
        <w:spacing w:after="0"/>
        <w:jc w:val="center"/>
        <w:rPr>
          <w:b/>
          <w:sz w:val="36"/>
          <w:szCs w:val="36"/>
        </w:rPr>
      </w:pPr>
      <w:r w:rsidRPr="00CB4C8E">
        <w:rPr>
          <w:b/>
          <w:sz w:val="24"/>
          <w:szCs w:val="24"/>
        </w:rPr>
        <w:t>Вывод</w:t>
      </w:r>
      <w:r w:rsidRPr="00C02163">
        <w:rPr>
          <w:b/>
          <w:sz w:val="36"/>
          <w:szCs w:val="36"/>
        </w:rPr>
        <w:t xml:space="preserve">: </w:t>
      </w:r>
      <w:r w:rsidR="00C02163" w:rsidRPr="00C02163">
        <w:rPr>
          <w:b/>
          <w:sz w:val="36"/>
          <w:szCs w:val="36"/>
        </w:rPr>
        <w:t>Сохраним воду для наших поколений!</w:t>
      </w:r>
      <w:r w:rsidR="00C02163">
        <w:rPr>
          <w:b/>
          <w:sz w:val="36"/>
          <w:szCs w:val="36"/>
        </w:rPr>
        <w:t xml:space="preserve"> Вода – это жизнь!</w:t>
      </w:r>
    </w:p>
    <w:p w:rsidR="00C02163" w:rsidRPr="00C02163" w:rsidRDefault="00C02163" w:rsidP="00AF153A">
      <w:pPr>
        <w:spacing w:after="0"/>
        <w:rPr>
          <w:i/>
          <w:sz w:val="28"/>
          <w:szCs w:val="28"/>
          <w:u w:val="single"/>
        </w:rPr>
      </w:pPr>
      <w:r w:rsidRPr="00C02163">
        <w:rPr>
          <w:i/>
          <w:sz w:val="28"/>
          <w:szCs w:val="28"/>
          <w:u w:val="single"/>
        </w:rPr>
        <w:t>Оценки за урок.</w:t>
      </w:r>
    </w:p>
    <w:p w:rsidR="00332EE9" w:rsidRPr="00C02163" w:rsidRDefault="00332EE9" w:rsidP="00AF153A">
      <w:pPr>
        <w:spacing w:after="0"/>
        <w:rPr>
          <w:b/>
          <w:sz w:val="36"/>
          <w:szCs w:val="36"/>
        </w:rPr>
      </w:pPr>
    </w:p>
    <w:p w:rsidR="001E38C4" w:rsidRPr="00BD066E" w:rsidRDefault="001E38C4" w:rsidP="00AF153A">
      <w:pPr>
        <w:spacing w:after="0"/>
        <w:rPr>
          <w:i/>
          <w:sz w:val="28"/>
          <w:szCs w:val="28"/>
          <w:u w:val="single"/>
        </w:rPr>
      </w:pPr>
    </w:p>
    <w:p w:rsidR="001E38C4" w:rsidRDefault="001E38C4" w:rsidP="00AF153A">
      <w:pPr>
        <w:spacing w:after="0"/>
        <w:rPr>
          <w:i/>
          <w:sz w:val="28"/>
          <w:szCs w:val="28"/>
        </w:rPr>
      </w:pPr>
    </w:p>
    <w:p w:rsidR="001E38C4" w:rsidRDefault="001E38C4" w:rsidP="00AF153A">
      <w:pPr>
        <w:spacing w:after="0"/>
        <w:rPr>
          <w:i/>
          <w:sz w:val="28"/>
          <w:szCs w:val="28"/>
        </w:rPr>
      </w:pPr>
    </w:p>
    <w:p w:rsidR="001E38C4" w:rsidRDefault="001E38C4" w:rsidP="00AF153A">
      <w:pPr>
        <w:spacing w:after="0"/>
        <w:rPr>
          <w:i/>
          <w:sz w:val="28"/>
          <w:szCs w:val="28"/>
        </w:rPr>
      </w:pPr>
    </w:p>
    <w:p w:rsidR="001E38C4" w:rsidRDefault="001E38C4" w:rsidP="00AF153A">
      <w:pPr>
        <w:spacing w:after="0"/>
        <w:rPr>
          <w:i/>
          <w:sz w:val="28"/>
          <w:szCs w:val="28"/>
        </w:rPr>
      </w:pPr>
    </w:p>
    <w:p w:rsidR="001E38C4" w:rsidRDefault="001E38C4" w:rsidP="00AF153A">
      <w:pPr>
        <w:spacing w:after="0"/>
        <w:rPr>
          <w:i/>
          <w:sz w:val="28"/>
          <w:szCs w:val="28"/>
        </w:rPr>
      </w:pPr>
    </w:p>
    <w:p w:rsidR="001E38C4" w:rsidRDefault="001E38C4" w:rsidP="00AF153A">
      <w:pPr>
        <w:spacing w:after="0"/>
        <w:rPr>
          <w:i/>
          <w:sz w:val="28"/>
          <w:szCs w:val="28"/>
        </w:rPr>
      </w:pPr>
    </w:p>
    <w:p w:rsidR="001E38C4" w:rsidRDefault="001E38C4" w:rsidP="00AF153A">
      <w:pPr>
        <w:spacing w:after="0"/>
        <w:rPr>
          <w:i/>
          <w:sz w:val="28"/>
          <w:szCs w:val="28"/>
        </w:rPr>
      </w:pPr>
    </w:p>
    <w:p w:rsidR="001E38C4" w:rsidRDefault="001E38C4" w:rsidP="00AF153A">
      <w:pPr>
        <w:spacing w:after="0"/>
        <w:rPr>
          <w:i/>
          <w:sz w:val="28"/>
          <w:szCs w:val="28"/>
        </w:rPr>
      </w:pPr>
    </w:p>
    <w:p w:rsidR="001E38C4" w:rsidRDefault="001E38C4" w:rsidP="00AF153A">
      <w:pPr>
        <w:spacing w:after="0"/>
        <w:rPr>
          <w:i/>
          <w:sz w:val="28"/>
          <w:szCs w:val="28"/>
        </w:rPr>
      </w:pPr>
    </w:p>
    <w:p w:rsidR="001E38C4" w:rsidRDefault="001E38C4" w:rsidP="00AF153A">
      <w:pPr>
        <w:spacing w:after="0"/>
        <w:rPr>
          <w:i/>
          <w:sz w:val="28"/>
          <w:szCs w:val="28"/>
        </w:rPr>
      </w:pPr>
    </w:p>
    <w:p w:rsidR="001E38C4" w:rsidRDefault="001E38C4" w:rsidP="00AF153A">
      <w:pPr>
        <w:spacing w:after="0"/>
        <w:rPr>
          <w:i/>
          <w:sz w:val="28"/>
          <w:szCs w:val="28"/>
        </w:rPr>
      </w:pPr>
    </w:p>
    <w:p w:rsidR="001E38C4" w:rsidRDefault="001E38C4" w:rsidP="00AF153A">
      <w:pPr>
        <w:spacing w:after="0"/>
        <w:rPr>
          <w:i/>
          <w:sz w:val="28"/>
          <w:szCs w:val="28"/>
        </w:rPr>
      </w:pPr>
    </w:p>
    <w:p w:rsidR="00BD066E" w:rsidRDefault="00BD066E" w:rsidP="001E38C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C596B" w:rsidRDefault="002C596B" w:rsidP="001E38C4">
      <w:pPr>
        <w:spacing w:after="0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2C596B" w:rsidRDefault="002C596B" w:rsidP="001E38C4">
      <w:pPr>
        <w:spacing w:after="0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2C596B" w:rsidRDefault="002C596B" w:rsidP="001E38C4">
      <w:pPr>
        <w:spacing w:after="0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2C596B" w:rsidRDefault="002C596B" w:rsidP="001E38C4">
      <w:pPr>
        <w:spacing w:after="0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2C596B" w:rsidRDefault="002C596B" w:rsidP="001E38C4">
      <w:pPr>
        <w:spacing w:after="0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2C596B" w:rsidRDefault="002C596B" w:rsidP="001E38C4">
      <w:pPr>
        <w:spacing w:after="0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2C596B" w:rsidRDefault="002C596B" w:rsidP="001E38C4">
      <w:pPr>
        <w:spacing w:after="0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2C596B" w:rsidRDefault="002C596B" w:rsidP="001E38C4">
      <w:pPr>
        <w:spacing w:after="0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2C596B" w:rsidRDefault="002C596B" w:rsidP="001E38C4">
      <w:pPr>
        <w:spacing w:after="0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2C596B" w:rsidRDefault="002C596B" w:rsidP="001E38C4">
      <w:pPr>
        <w:spacing w:after="0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sectPr w:rsidR="002C596B" w:rsidSect="002C596B">
      <w:pgSz w:w="11906" w:h="16838"/>
      <w:pgMar w:top="851" w:right="850" w:bottom="851" w:left="993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"/>
  <w:proofState w:spelling="clean" w:grammar="clean"/>
  <w:defaultTabStop w:val="708"/>
  <w:characterSpacingControl w:val="doNotCompress"/>
  <w:compat/>
  <w:rsids>
    <w:rsidRoot w:val="00A74EB2"/>
    <w:rsid w:val="00065176"/>
    <w:rsid w:val="0008467A"/>
    <w:rsid w:val="001270A0"/>
    <w:rsid w:val="00170741"/>
    <w:rsid w:val="001E38C4"/>
    <w:rsid w:val="002516B9"/>
    <w:rsid w:val="002C596B"/>
    <w:rsid w:val="002D48C6"/>
    <w:rsid w:val="00332EE9"/>
    <w:rsid w:val="00436AA5"/>
    <w:rsid w:val="00446666"/>
    <w:rsid w:val="004D4261"/>
    <w:rsid w:val="00555D6B"/>
    <w:rsid w:val="00561DC6"/>
    <w:rsid w:val="00581FCE"/>
    <w:rsid w:val="0065341B"/>
    <w:rsid w:val="00653C7A"/>
    <w:rsid w:val="006549A0"/>
    <w:rsid w:val="0073782D"/>
    <w:rsid w:val="00793324"/>
    <w:rsid w:val="008130E1"/>
    <w:rsid w:val="00843D22"/>
    <w:rsid w:val="008D3C7D"/>
    <w:rsid w:val="00903AA8"/>
    <w:rsid w:val="009A701D"/>
    <w:rsid w:val="00A31644"/>
    <w:rsid w:val="00A74EB2"/>
    <w:rsid w:val="00AC4A34"/>
    <w:rsid w:val="00AF153A"/>
    <w:rsid w:val="00B34952"/>
    <w:rsid w:val="00BC76F7"/>
    <w:rsid w:val="00BD066E"/>
    <w:rsid w:val="00C02163"/>
    <w:rsid w:val="00C15406"/>
    <w:rsid w:val="00C52F2F"/>
    <w:rsid w:val="00C6035A"/>
    <w:rsid w:val="00CB4C8E"/>
    <w:rsid w:val="00D45307"/>
    <w:rsid w:val="00E21461"/>
    <w:rsid w:val="00EA25C7"/>
    <w:rsid w:val="00FB4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43"/>
  </w:style>
  <w:style w:type="paragraph" w:styleId="1">
    <w:name w:val="heading 1"/>
    <w:basedOn w:val="a"/>
    <w:next w:val="a"/>
    <w:link w:val="10"/>
    <w:uiPriority w:val="9"/>
    <w:qFormat/>
    <w:rsid w:val="00555D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3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5D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555D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55D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trong"/>
    <w:basedOn w:val="a0"/>
    <w:uiPriority w:val="22"/>
    <w:qFormat/>
    <w:rsid w:val="00BD066E"/>
    <w:rPr>
      <w:b/>
      <w:bCs/>
    </w:rPr>
  </w:style>
  <w:style w:type="character" w:styleId="a8">
    <w:name w:val="Hyperlink"/>
    <w:basedOn w:val="a0"/>
    <w:uiPriority w:val="99"/>
    <w:unhideWhenUsed/>
    <w:rsid w:val="002C59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5D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3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5D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555D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55D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trong"/>
    <w:basedOn w:val="a0"/>
    <w:uiPriority w:val="22"/>
    <w:qFormat/>
    <w:rsid w:val="00BD06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oda.pps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</dc:creator>
  <cp:keywords/>
  <dc:description/>
  <cp:lastModifiedBy>Eremenko</cp:lastModifiedBy>
  <cp:revision>5</cp:revision>
  <cp:lastPrinted>2011-11-14T21:58:00Z</cp:lastPrinted>
  <dcterms:created xsi:type="dcterms:W3CDTF">2011-11-14T21:56:00Z</dcterms:created>
  <dcterms:modified xsi:type="dcterms:W3CDTF">2011-12-02T06:39:00Z</dcterms:modified>
</cp:coreProperties>
</file>